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EF3A48">
        <w:rPr>
          <w:rFonts w:ascii="Times New Roman" w:eastAsia="Times New Roman" w:hAnsi="Times New Roman" w:cs="Times New Roman"/>
          <w:color w:val="000000" w:themeColor="text1"/>
        </w:rPr>
        <w:t>2</w:t>
      </w:r>
      <w:r w:rsidR="0004683C">
        <w:rPr>
          <w:rFonts w:ascii="Times New Roman" w:eastAsia="Times New Roman" w:hAnsi="Times New Roman" w:cs="Times New Roman"/>
          <w:color w:val="000000" w:themeColor="text1"/>
        </w:rPr>
        <w:t>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0005-01-202</w:t>
      </w:r>
      <w:r w:rsidRPr="00471D34" w:rsidR="009A2B42">
        <w:rPr>
          <w:rFonts w:ascii="Times New Roman" w:eastAsia="Times New Roman" w:hAnsi="Times New Roman" w:cs="Times New Roman"/>
          <w:color w:val="000000" w:themeColor="text1"/>
        </w:rPr>
        <w:t>5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00</w:t>
      </w:r>
      <w:r w:rsidR="0016759E">
        <w:rPr>
          <w:rFonts w:ascii="Times New Roman" w:eastAsia="Times New Roman" w:hAnsi="Times New Roman" w:cs="Times New Roman"/>
          <w:color w:val="000000" w:themeColor="text1"/>
        </w:rPr>
        <w:t>8</w:t>
      </w:r>
      <w:r w:rsidR="0004683C">
        <w:rPr>
          <w:rFonts w:ascii="Times New Roman" w:eastAsia="Times New Roman" w:hAnsi="Times New Roman" w:cs="Times New Roman"/>
          <w:color w:val="000000" w:themeColor="text1"/>
        </w:rPr>
        <w:t>02</w:t>
      </w:r>
      <w:r w:rsidR="000C120C">
        <w:rPr>
          <w:rFonts w:ascii="Times New Roman" w:eastAsia="Times New Roman" w:hAnsi="Times New Roman" w:cs="Times New Roman"/>
          <w:color w:val="000000" w:themeColor="text1"/>
        </w:rPr>
        <w:t>2</w:t>
      </w:r>
      <w:r w:rsidR="0004683C">
        <w:rPr>
          <w:rFonts w:ascii="Times New Roman" w:eastAsia="Times New Roman" w:hAnsi="Times New Roman" w:cs="Times New Roman"/>
          <w:color w:val="000000" w:themeColor="text1"/>
        </w:rPr>
        <w:t>-26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0C120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20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9A2B4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0C120C">
        <w:rPr>
          <w:rFonts w:ascii="Times New Roman" w:eastAsia="Times New Roman" w:hAnsi="Times New Roman" w:cs="Times New Roman"/>
          <w:sz w:val="28"/>
          <w:szCs w:val="28"/>
        </w:rPr>
        <w:t>29.04</w:t>
      </w:r>
      <w:r>
        <w:rPr>
          <w:rFonts w:ascii="Times New Roman" w:eastAsia="Times New Roman" w:hAnsi="Times New Roman" w:cs="Times New Roman"/>
          <w:sz w:val="28"/>
          <w:szCs w:val="28"/>
        </w:rPr>
        <w:t>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>28.04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</w:t>
      </w:r>
      <w:r w:rsidR="007A2552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>15.02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12.37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1675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6759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>15.02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>26.02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 материала, не явился, ходатайств об отложении дела от него не поступало.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62D7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</w:t>
      </w:r>
      <w:r w:rsidRPr="00C62D70">
        <w:rPr>
          <w:sz w:val="28"/>
          <w:szCs w:val="28"/>
        </w:rPr>
        <w:t>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</w:t>
      </w:r>
      <w:r w:rsidRPr="00C62D70">
        <w:rPr>
          <w:sz w:val="28"/>
          <w:szCs w:val="28"/>
        </w:rPr>
        <w:t xml:space="preserve"> административном правонарушении в отношении </w:t>
      </w:r>
      <w:r w:rsidR="0016759E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C62D70">
        <w:rPr>
          <w:sz w:val="28"/>
          <w:szCs w:val="28"/>
        </w:rPr>
        <w:t xml:space="preserve"> в его отсутствие.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16759E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</w:t>
      </w:r>
      <w:r w:rsidRPr="00125CC0">
        <w:rPr>
          <w:sz w:val="28"/>
          <w:szCs w:val="28"/>
          <w:lang w:eastAsia="ar-SA"/>
        </w:rPr>
        <w:t>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протоколом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ему разъяснены;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2C4E7C" w:rsidR="002C4E7C">
        <w:rPr>
          <w:rFonts w:ascii="Times New Roman" w:eastAsia="Times New Roman" w:hAnsi="Times New Roman" w:cs="Times New Roman"/>
          <w:sz w:val="28"/>
          <w:szCs w:val="28"/>
        </w:rPr>
        <w:t>от 15.02.2025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12.37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2C4E7C">
        <w:rPr>
          <w:rFonts w:ascii="Times New Roman" w:eastAsia="Times New Roman" w:hAnsi="Times New Roman" w:cs="Times New Roman"/>
          <w:sz w:val="28"/>
          <w:szCs w:val="28"/>
          <w:lang w:eastAsia="ru-RU"/>
        </w:rPr>
        <w:t>26.02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2C4E7C" w:rsidR="002C4E7C">
        <w:rPr>
          <w:rFonts w:ascii="Times New Roman" w:eastAsia="Times New Roman" w:hAnsi="Times New Roman" w:cs="Times New Roman"/>
          <w:sz w:val="28"/>
          <w:szCs w:val="28"/>
        </w:rPr>
        <w:t>от 15.02.2025</w:t>
      </w:r>
      <w:r w:rsidR="002C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99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Pr="00506F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2D70" w:rsidRPr="00C62D70" w:rsidP="00F5146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8F195B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</w:t>
      </w:r>
      <w:r w:rsidRPr="008F195B">
        <w:rPr>
          <w:sz w:val="28"/>
          <w:szCs w:val="28"/>
        </w:rPr>
        <w:t xml:space="preserve">аким образом, с учетом требований ст. 32.2 КоАП РФ, последним днем оплаты штрафа </w:t>
      </w:r>
      <w:r w:rsidRPr="00F51464" w:rsidR="00F51464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2C4E7C">
        <w:rPr>
          <w:sz w:val="28"/>
          <w:szCs w:val="28"/>
        </w:rPr>
        <w:t>28.04</w:t>
      </w:r>
      <w:r w:rsidRPr="008F195B">
        <w:rPr>
          <w:sz w:val="28"/>
          <w:szCs w:val="28"/>
        </w:rPr>
        <w:t>.2025, штраф не оплачен.</w:t>
      </w:r>
      <w:r w:rsidR="007A2552">
        <w:rPr>
          <w:sz w:val="28"/>
          <w:szCs w:val="28"/>
        </w:rPr>
        <w:t xml:space="preserve">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F51464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</w:t>
      </w:r>
      <w:r w:rsidRPr="008F195B">
        <w:rPr>
          <w:sz w:val="28"/>
          <w:szCs w:val="28"/>
          <w:lang w:eastAsia="ru-RU"/>
        </w:rPr>
        <w:t>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="00F51464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полож</w:t>
      </w:r>
      <w:r w:rsidRPr="00125CC0">
        <w:rPr>
          <w:sz w:val="28"/>
          <w:szCs w:val="28"/>
          <w:lang w:eastAsia="ru-RU"/>
        </w:rPr>
        <w:t>ение.</w:t>
      </w:r>
    </w:p>
    <w:p w:rsidR="000C120C" w:rsidP="000C120C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и обстоятельств, отягчающих административную ответственность в соответствии со ст. 4.3 Кодекса Росс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F51464">
        <w:rPr>
          <w:sz w:val="28"/>
          <w:szCs w:val="28"/>
        </w:rPr>
        <w:t>К</w:t>
      </w:r>
      <w:r w:rsidRPr="007A2552" w:rsidR="007A2552">
        <w:rPr>
          <w:sz w:val="28"/>
          <w:szCs w:val="28"/>
        </w:rPr>
        <w:t>***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A2552" w:rsidR="007A2552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9380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F51464" w:rsidR="00F51464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04683C" w:rsidR="0004683C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0412365400055040372520178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7A255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683C"/>
    <w:rsid w:val="00067987"/>
    <w:rsid w:val="000A4E59"/>
    <w:rsid w:val="000C120C"/>
    <w:rsid w:val="000D6584"/>
    <w:rsid w:val="000F01AB"/>
    <w:rsid w:val="0010018B"/>
    <w:rsid w:val="00125CC0"/>
    <w:rsid w:val="0016759E"/>
    <w:rsid w:val="001D65DB"/>
    <w:rsid w:val="002019A7"/>
    <w:rsid w:val="002B15B8"/>
    <w:rsid w:val="002C4E7C"/>
    <w:rsid w:val="00315CDD"/>
    <w:rsid w:val="00324FBE"/>
    <w:rsid w:val="003837AC"/>
    <w:rsid w:val="003E42CD"/>
    <w:rsid w:val="00416B66"/>
    <w:rsid w:val="004542D2"/>
    <w:rsid w:val="00464505"/>
    <w:rsid w:val="00471D34"/>
    <w:rsid w:val="004B501D"/>
    <w:rsid w:val="00506F99"/>
    <w:rsid w:val="005168BA"/>
    <w:rsid w:val="005B467F"/>
    <w:rsid w:val="0062009F"/>
    <w:rsid w:val="00640DE4"/>
    <w:rsid w:val="0066027C"/>
    <w:rsid w:val="00672522"/>
    <w:rsid w:val="00691AB1"/>
    <w:rsid w:val="006B344A"/>
    <w:rsid w:val="006B55C2"/>
    <w:rsid w:val="00711A27"/>
    <w:rsid w:val="00722F97"/>
    <w:rsid w:val="007331A1"/>
    <w:rsid w:val="00757365"/>
    <w:rsid w:val="00784E5A"/>
    <w:rsid w:val="007A2552"/>
    <w:rsid w:val="007B7EB4"/>
    <w:rsid w:val="00813AF6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62D70"/>
    <w:rsid w:val="00D860C0"/>
    <w:rsid w:val="00D8797A"/>
    <w:rsid w:val="00D90FF2"/>
    <w:rsid w:val="00E03076"/>
    <w:rsid w:val="00E0784B"/>
    <w:rsid w:val="00E171EA"/>
    <w:rsid w:val="00E80477"/>
    <w:rsid w:val="00E8695C"/>
    <w:rsid w:val="00EF3A48"/>
    <w:rsid w:val="00F47F7D"/>
    <w:rsid w:val="00F51464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